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526" w:rsidRPr="00922755" w:rsidRDefault="00804526" w:rsidP="0080452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Изменение № </w:t>
      </w:r>
      <w:r>
        <w:rPr>
          <w:rFonts w:ascii="Times New Roman" w:hAnsi="Times New Roman"/>
          <w:b/>
          <w:sz w:val="28"/>
          <w:szCs w:val="28"/>
        </w:rPr>
        <w:t>4</w:t>
      </w:r>
      <w:r w:rsidRPr="00922755">
        <w:rPr>
          <w:rFonts w:ascii="Times New Roman" w:hAnsi="Times New Roman"/>
          <w:b/>
          <w:sz w:val="28"/>
          <w:szCs w:val="28"/>
        </w:rPr>
        <w:t xml:space="preserve"> </w:t>
      </w:r>
    </w:p>
    <w:p w:rsidR="00804526" w:rsidRPr="00922755" w:rsidRDefault="00804526" w:rsidP="0080452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в Перечень товаров, работ, услуг,</w:t>
      </w:r>
    </w:p>
    <w:p w:rsidR="00804526" w:rsidRPr="00922755" w:rsidRDefault="00804526" w:rsidP="0080452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2755">
        <w:rPr>
          <w:rFonts w:ascii="Times New Roman" w:hAnsi="Times New Roman"/>
          <w:b/>
          <w:sz w:val="28"/>
          <w:szCs w:val="28"/>
        </w:rPr>
        <w:t>закупки</w:t>
      </w:r>
      <w:proofErr w:type="gramEnd"/>
      <w:r w:rsidRPr="00922755">
        <w:rPr>
          <w:rFonts w:ascii="Times New Roman" w:hAnsi="Times New Roman"/>
          <w:b/>
          <w:sz w:val="28"/>
          <w:szCs w:val="28"/>
        </w:rPr>
        <w:t xml:space="preserve"> которых</w:t>
      </w:r>
    </w:p>
    <w:p w:rsidR="00804526" w:rsidRDefault="00804526" w:rsidP="008045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учреждение </w:t>
      </w:r>
    </w:p>
    <w:p w:rsidR="00804526" w:rsidRPr="00922755" w:rsidRDefault="00804526" w:rsidP="0080452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>«Бюро технической инвентаризации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04526" w:rsidRPr="00922755" w:rsidRDefault="00804526" w:rsidP="0080452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осуществляет у субъектов малого и среднего предпринимательства</w:t>
      </w:r>
    </w:p>
    <w:p w:rsidR="00804526" w:rsidRPr="00922755" w:rsidRDefault="00804526" w:rsidP="0080452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на период с 16.01.2025 по 31.12.2028, </w:t>
      </w:r>
    </w:p>
    <w:p w:rsidR="00804526" w:rsidRDefault="00804526" w:rsidP="0080452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утвержденный приказом № 1/КС от 09.01.2025</w:t>
      </w:r>
    </w:p>
    <w:p w:rsidR="00804526" w:rsidRPr="00922755" w:rsidRDefault="00804526" w:rsidP="0080452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(редакция № </w:t>
      </w:r>
      <w:r>
        <w:rPr>
          <w:rFonts w:ascii="Times New Roman" w:hAnsi="Times New Roman"/>
          <w:b/>
          <w:sz w:val="28"/>
          <w:szCs w:val="28"/>
        </w:rPr>
        <w:t>5</w:t>
      </w:r>
      <w:r w:rsidRPr="00922755">
        <w:rPr>
          <w:rFonts w:ascii="Times New Roman" w:hAnsi="Times New Roman"/>
          <w:b/>
          <w:sz w:val="28"/>
          <w:szCs w:val="28"/>
        </w:rPr>
        <w:t>)</w:t>
      </w:r>
    </w:p>
    <w:p w:rsidR="00804526" w:rsidRPr="00922755" w:rsidRDefault="00804526" w:rsidP="00804526">
      <w:pPr>
        <w:pStyle w:val="ConsPlusNormal"/>
        <w:rPr>
          <w:rFonts w:ascii="Times New Roman" w:hAnsi="Times New Roman"/>
          <w:sz w:val="28"/>
          <w:szCs w:val="28"/>
        </w:rPr>
      </w:pPr>
    </w:p>
    <w:p w:rsidR="00804526" w:rsidRPr="00922755" w:rsidRDefault="00804526" w:rsidP="008045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E2FBB">
        <w:rPr>
          <w:rFonts w:ascii="Times New Roman" w:hAnsi="Times New Roman"/>
          <w:sz w:val="28"/>
          <w:szCs w:val="28"/>
        </w:rPr>
        <w:t>Дополнить П</w:t>
      </w:r>
      <w:r w:rsidRPr="00BE2FBB">
        <w:rPr>
          <w:rFonts w:ascii="Times New Roman" w:hAnsi="Times New Roman" w:cs="Times New Roman"/>
          <w:sz w:val="28"/>
          <w:szCs w:val="28"/>
        </w:rPr>
        <w:t>еречен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22755">
        <w:rPr>
          <w:rFonts w:ascii="Times New Roman" w:hAnsi="Times New Roman" w:cs="Times New Roman"/>
          <w:sz w:val="28"/>
          <w:szCs w:val="28"/>
        </w:rPr>
        <w:t xml:space="preserve"> товаров, работ, услуг, закупки которых Областное государственное бюджетное учреждение «Бюро технической инвентаризации Челябинской области» осуществляет у субъектов малого и среднего предпринимательства на период с 16.01.2025 по 31.12.2028 позици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922755">
        <w:rPr>
          <w:rFonts w:ascii="Times New Roman" w:hAnsi="Times New Roman" w:cs="Times New Roman"/>
          <w:sz w:val="28"/>
          <w:szCs w:val="28"/>
        </w:rPr>
        <w:t>с кодом ОКПД</w:t>
      </w:r>
      <w:proofErr w:type="gramStart"/>
      <w:r w:rsidRPr="009227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2755">
        <w:rPr>
          <w:rFonts w:ascii="Times New Roman" w:hAnsi="Times New Roman" w:cs="Times New Roman"/>
          <w:sz w:val="28"/>
          <w:szCs w:val="28"/>
        </w:rPr>
        <w:t>, в том числе:</w:t>
      </w:r>
      <w:r w:rsidRPr="0092275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00" w:type="dxa"/>
        <w:jc w:val="righ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0"/>
        <w:gridCol w:w="7780"/>
      </w:tblGrid>
      <w:tr w:rsidR="00804526" w:rsidRPr="00922755" w:rsidTr="0039660C">
        <w:trPr>
          <w:trHeight w:val="235"/>
          <w:jc w:val="right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804526" w:rsidRPr="00922755" w:rsidRDefault="00804526" w:rsidP="0039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755">
              <w:rPr>
                <w:rFonts w:ascii="Times New Roman" w:hAnsi="Times New Roman" w:cs="Times New Roman"/>
                <w:sz w:val="26"/>
                <w:szCs w:val="26"/>
              </w:rPr>
              <w:t>Код по ОКПД</w:t>
            </w:r>
            <w:proofErr w:type="gramStart"/>
            <w:r w:rsidRPr="009227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7780" w:type="dxa"/>
            <w:shd w:val="clear" w:color="auto" w:fill="F2F2F2" w:themeFill="background1" w:themeFillShade="F2"/>
            <w:vAlign w:val="center"/>
          </w:tcPr>
          <w:p w:rsidR="00804526" w:rsidRPr="00922755" w:rsidRDefault="00804526" w:rsidP="0039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22755"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</w:tr>
      <w:tr w:rsidR="00804526" w:rsidRPr="00922755" w:rsidTr="0039660C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804526" w:rsidRPr="00804526" w:rsidRDefault="00804526" w:rsidP="0039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tgtFrame="_blank" w:history="1">
              <w:r w:rsidRPr="00804526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58.19.10.000</w:t>
              </w:r>
            </w:hyperlink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804526" w:rsidRPr="00E13C25" w:rsidRDefault="00804526" w:rsidP="0039660C">
            <w:pPr>
              <w:pStyle w:val="Textbody"/>
              <w:ind w:firstLine="4"/>
              <w:jc w:val="left"/>
              <w:rPr>
                <w:bCs/>
                <w:sz w:val="26"/>
                <w:szCs w:val="26"/>
              </w:rPr>
            </w:pPr>
            <w:r w:rsidRPr="00E13C25">
              <w:rPr>
                <w:sz w:val="26"/>
                <w:szCs w:val="26"/>
                <w:shd w:val="clear" w:color="auto" w:fill="FFFFFF"/>
              </w:rPr>
              <w:t>Услуги в области печатания издательской продукции прочие</w:t>
            </w:r>
          </w:p>
        </w:tc>
      </w:tr>
      <w:tr w:rsidR="00804526" w:rsidRPr="00922755" w:rsidTr="0039660C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804526" w:rsidRPr="00804526" w:rsidRDefault="00804526" w:rsidP="0039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4526">
              <w:rPr>
                <w:rFonts w:ascii="Times New Roman" w:hAnsi="Times New Roman" w:cs="Times New Roman"/>
                <w:sz w:val="26"/>
                <w:szCs w:val="26"/>
              </w:rPr>
              <w:t>58.19.13.120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804526" w:rsidRPr="00E13C25" w:rsidRDefault="00804526" w:rsidP="0039660C">
            <w:pPr>
              <w:pStyle w:val="Textbody"/>
              <w:ind w:firstLine="4"/>
              <w:jc w:val="left"/>
              <w:rPr>
                <w:sz w:val="26"/>
                <w:szCs w:val="26"/>
                <w:shd w:val="clear" w:color="auto" w:fill="FFFFFF"/>
              </w:rPr>
            </w:pPr>
            <w:r w:rsidRPr="00E13C25">
              <w:rPr>
                <w:sz w:val="26"/>
                <w:szCs w:val="26"/>
                <w:shd w:val="clear" w:color="auto" w:fill="FFFFFF"/>
              </w:rPr>
              <w:t xml:space="preserve">Календарь печатный </w:t>
            </w:r>
          </w:p>
        </w:tc>
      </w:tr>
    </w:tbl>
    <w:p w:rsidR="00B8462D" w:rsidRPr="00922755" w:rsidRDefault="00B8462D" w:rsidP="00B8462D">
      <w:pPr>
        <w:pStyle w:val="ConsPlusNormal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  <w:gridCol w:w="7406"/>
      </w:tblGrid>
      <w:tr w:rsidR="00533901" w:rsidRPr="00BF173B" w:rsidTr="00BF173B">
        <w:trPr>
          <w:trHeight w:val="634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953" w:rsidRDefault="003440BF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>ерече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нь</w:t>
            </w:r>
            <w:r w:rsidR="005C5953"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товаров, работ услуг, закупки которых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Областное государственное бюджетное учреждение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«Бюро технической инвентаризации Челябинской области»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осуществляет у субъектов малого и среднего предпринимательства</w:t>
            </w:r>
          </w:p>
          <w:p w:rsidR="00533901" w:rsidRPr="00DD0046" w:rsidRDefault="005C5953" w:rsidP="00DC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на период с 1</w:t>
            </w:r>
            <w:r w:rsidR="00DC6CC0"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.01.2025 г. по 31.12.2028 г.</w:t>
            </w:r>
          </w:p>
          <w:p w:rsidR="00DD0046" w:rsidRPr="005C5953" w:rsidRDefault="00DD0046" w:rsidP="00781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(редакция № </w:t>
            </w:r>
            <w:r w:rsidR="00781F60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533901" w:rsidRPr="00AC621D" w:rsidTr="00BF173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901" w:rsidRPr="00AC621D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Заказчик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Наименование заказчика: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BF173B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Областное государственное бюджетное учреждение </w:t>
            </w:r>
          </w:p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«Бюро технической инвентаризации Челябинской области»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ИНН / </w:t>
            </w:r>
            <w:r w:rsidR="00533901"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7453361463 / 745301001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12474000027533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Место нахождения (адрес):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454080, г. Челябинск, ул. Сони Кривой, д. 75а</w:t>
            </w:r>
          </w:p>
        </w:tc>
      </w:tr>
      <w:tr w:rsidR="00BF173B" w:rsidRPr="00BF173B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Период действия: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DC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1</w:t>
            </w:r>
            <w:r w:rsidR="00DC6C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.01.2025 г.</w:t>
            </w:r>
            <w:r w:rsidR="00533901"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31.12.2028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работ, услуг</w:t>
      </w:r>
      <w:r w:rsid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985"/>
        <w:gridCol w:w="7103"/>
      </w:tblGrid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F173B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Классификация </w:t>
            </w:r>
          </w:p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ОКПД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текстильные для удаления пыли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текстильные готовые прочие, не включенные в другие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нетканые, кроме ватинов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текстильных волокон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химических нитей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прочих нитей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(пиджаки) и блейзеры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(жакеты) и блейзеры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Рукавицы, перчатки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различная специальная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общего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слоистые из древесины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древесно-волокнистые</w:t>
            </w:r>
            <w:proofErr w:type="spellEnd"/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древесины или других одревесневших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и их коробки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их коробки и пороги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техническая различного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аппаратов и приборов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17.12.71.000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для картотек из бумаги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клейкая или гуммированная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Конверты, письма-секретки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регистрационные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бухгалтерские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личных документов строгого учета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 папки с бумагой (включая блоки)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оклеивания стен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текстильные для оклеивания стен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брошюр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универсальные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карбюраторные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трансмиссионные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Замазки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20.30.22.180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20.30.22.210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"Нейтральное"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"Экстра"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"Детское"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 прочее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твердое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 группы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 группы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III группы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жидкое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прочее, не включенное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автомобилей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окон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туалетов и ванных комнат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ароматизации воздуха в помещениях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чистящие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чистящие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чистящие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тормозные для гидравлических передач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Антифризы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Антиобледенители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 ватно-марлевые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резиновые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полупневматические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Плиты, листы теплоизоляционные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оконные пластмассовые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 и твердые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неполимерные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строительные,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 пластмассовые самоклеящиеся,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мебели пластмассовая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астмассовая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и аналогичные пластмассовые изделия,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с отражающим (серебряным) покрытием: бесцветные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огнеупорные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 огнеупорные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Бетоны огнеупорные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глазурованные для внутренней облицовки стен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для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фасадные и ковры из них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керамический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неогнеупорный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керамические для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канализационные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дренажные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Умывальники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Бачки смывные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санитарно-технические прочие из керамики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общестроительные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композиционный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негашеная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гашеная (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гидратная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стр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цемента, бетона или искусственного камня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силикатный и шлаковый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силикатные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силикатные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перегородочные силикатные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аналогичные из цемента, бетона или искусственного камня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стеновые внутренние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панели и настилы перекрытий и покрытий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алюминиевые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 алюминиевые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(пломбы) из металла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металла без применения технологии ГЛОНАСС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из металла, функционирующие на основе технологии ГЛОНАСС с электронным блоком многоразового применения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прочие из металла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для дверей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врезные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накладные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 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чертежные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и аналогичные изделия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и винты из черных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из черных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из черных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черных металлов, меди или алюминия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нержавеющей стали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огнестойкие для хранения документов и ценностей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шкафы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взломостойкие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документов и ценностей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Сейфы и шкафы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их части и принадлежности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кассовые, подключаемые к компьютеру или сети передачи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Графопостроители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ввода/вывода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Проекторы, подключаемые к компьютеру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Комплектующие и запасные части для вычислительных машин,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принтеров и многофункциональных печатающих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приемно-контрольные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управления, приемно-контрольные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Станции пожарной сигнализации, приборы управления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наблюдения технические физической защиты стационарные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первичные и батареи первичных элементов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первичных элементов и батарей первичных элементов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литий-ионные</w:t>
            </w:r>
            <w:proofErr w:type="spellEnd"/>
            <w:proofErr w:type="gram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литий-пластмассовые</w:t>
            </w:r>
            <w:proofErr w:type="spellEnd"/>
            <w:proofErr w:type="gram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обмоточные изолированные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и розетки штепсельные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кабельная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Контакторы электромагнитные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Пускатели электромагнитные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мощностью 100 - 200 Вт,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ртутные высокого давления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высокого давления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низкого давления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люминесцентные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металлогалогенные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ультрафиолетовые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инфракрасные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светящиеся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накаливания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прочих типов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27.40.42.000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светильников и осветительных устройств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бытовые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 проточные и накопительные электрические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счетные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бытовые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Озонаторы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воздуха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Циклоны для очистки воздуха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новые</w:t>
            </w:r>
          </w:p>
        </w:tc>
      </w:tr>
      <w:tr w:rsidR="0025159C" w:rsidRPr="00533901" w:rsidTr="0025159C"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25159C" w:rsidRPr="0025159C" w:rsidRDefault="0025159C" w:rsidP="0025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279.1. </w:t>
            </w:r>
            <w:r w:rsidR="00357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(29.32.30.213)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 приказом ОГБУ «БТИ ЧО» № 9/КС от 07.02.2025</w:t>
            </w:r>
            <w:r w:rsidR="00A93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A20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5159C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25159C" w:rsidRPr="0025159C" w:rsidRDefault="0025159C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25159C" w:rsidRPr="0025159C" w:rsidRDefault="0025159C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29.32.30.213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25159C" w:rsidRPr="0025159C" w:rsidRDefault="0025159C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Элементы направляющего аппарата подвески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29.32.30.263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автомобильные, их узлы и детали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25159C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металлическая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деревянные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деревянная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31.01.99.000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стойки, вешалки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прочей мебели отдельные, выполняемые субподрядчиком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мягкой мебели по индивидуальному заказу населения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фильтрующие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изолирующие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шланговые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карандашей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стен листами сухой штукатурки, обычно гипсовыми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противопожарных дверей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обшивке стен планками, панелями и т.п.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столярные и плотничные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устройству полов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тераццо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снятию обоев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 прочих инженерных сооружений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удалению краски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декоративных решеток на радиаторы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очистке новых зданий после завершения строительства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плоских крыш и крыш-террас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влагоизоляции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бетонной смеси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43.99.60.100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каменные и кирпичные, кроме работ на объектах культурного наследия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регламентным работам (по видам технического обслуживания)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контрольно-диагностические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смазочно-заправочные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топливной аппаратуры двигателей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тормозной системы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сцепления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рулевого управления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системы зажигания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замене агрегатов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коробки перемены передач (КПП)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рулевого управления и подвески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тормозной системы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радиаторов и арматурные работы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деталей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сцепления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ведущих мостов и приводов ведущих колес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топливной аппаратуры двигателей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45.20.11.400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Топливозаправочные работы (бензин, дизельное топливо, газ)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сп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компьютерами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розничной торговле программным обеспечением в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кирпичом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47.53.30.000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47.54.10.000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мебелью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47.59.70.000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47.59.90.000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47.77.10.000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часами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бывшими в употреблении товарами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пассажиров в междугородном и международном сообщении экскурсионные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перевозке пассажиров железнодорожным транспортом в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междугородном сообщении в нерегулируемом секторе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писем и бандеролей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легкового такси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арендованных автобусов с водителем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переезду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стоянок для 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в железнодорожных вагонах-ресторанах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кафе самообслуживания с предоставлением мест для сидения</w:t>
            </w:r>
          </w:p>
        </w:tc>
      </w:tr>
      <w:tr w:rsidR="00781F60" w:rsidRPr="00533901" w:rsidTr="00781F60"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781F60" w:rsidRDefault="00781F60" w:rsidP="0078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429.1. (58.19.10.000) внесен приказом ОГБУ «БТИ ЧО» № 10/КС от 07.02.2025 г.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781F60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781F60" w:rsidRDefault="003E009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781F60" w:rsidRPr="00781F60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58.19.10.000</w:t>
              </w:r>
            </w:hyperlink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781F60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Услуги в области печатания издательской продукции прочие</w:t>
            </w:r>
          </w:p>
        </w:tc>
      </w:tr>
      <w:tr w:rsidR="00781F60" w:rsidRPr="00533901" w:rsidTr="00781F60"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781F60" w:rsidRDefault="00781F60" w:rsidP="00781F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429.2. (58.19.13.120) внесен приказом ОГБУ «БТИ ЧО» № 10/КС от 07.02.2025 г.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781F60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781F60" w:rsidRDefault="00781F60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</w:rPr>
              <w:t>58.19.13.120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781F60" w:rsidRDefault="00781F60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Календарь печатный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сетевое на электронном носителе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прочее на электронном носителе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системное для загрузки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для загрузки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 программного обеспечения прочие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компьютерному оборудованию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планированию и проектированию компьютерных систем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обследованию и экспертизе компьютерных систем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обучению пользователей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компьютерных систем к эксплуатации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информационных технологий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сетями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непосредственно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дистанционно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компьютеров и периферийного оборудования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обработке данных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порталов в информационно-коммуникационной сети Интернет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информации за вознаграждение или на договорной основе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компьютерные информационные телефонной связи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юридическим консультациям и представительству в судебных процедурах в связи с правом предпринимательской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коммерческим правом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гражданским правом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69.10.16.000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нотариусов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69.10.18.000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юридические, связанные с аукционами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финансового аудита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неплатежеспособностью и взысканием задолженности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вопросам управления трудовыми ресурсами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картографии прочие, не включенные в другие группировки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энергетическому обследованию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рекламных услуг полный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прямому маркетингу и прямой почтовой рекламе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рекламного дизайна и концепции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рекламные прочие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фотографии прочие, не включенные в другие группировки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установлению стоимости, кроме оценки, связанной с недвижимым имуществом или страхованием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 трудоустройству руководящих работников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781F60" w:rsidRPr="00533901" w:rsidTr="00CF3A56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80.10.12.100 исключен приказом ОГБУ «БТИ ЧО» № 5/КС от 28.01.2025 г.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охранных служб прочих</w:t>
            </w:r>
          </w:p>
        </w:tc>
      </w:tr>
      <w:tr w:rsidR="00781F60" w:rsidRPr="00533901" w:rsidTr="00AF53A2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80.20.10.000 исключен приказом ОГБУ «БТИ ЧО» № 7/КС от 03.02.2025 г.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помещений комплексные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мытью окон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дезинфекции, дезинсекции и дератизации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размножению документов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обработки телефонных вызовов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конференций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торговых выставок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кадров высшей квалификации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вспомогательные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85.42.19.900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 прочие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больниц прочие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судебно-медицинской экспертизы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библиотек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архивов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электрокалькуляторов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ксерокопировальных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заправке картриджей для принтеров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коммуникационного оборудования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приборов бытовой электроники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телевизоров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холодильников, морозильников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95.22.10.243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комнатных кондиционеров воздуха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96.01.12.231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огнезащитной обработке изделий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светодиодные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геодезические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Аппараты телефонные для сотовых сетей связи (ПРТС), включая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смартфоны</w:t>
            </w:r>
          </w:p>
        </w:tc>
      </w:tr>
      <w:tr w:rsidR="00781F60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781F60" w:rsidRPr="00533901" w:rsidRDefault="00781F60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</w:tbl>
    <w:p w:rsidR="008C7247" w:rsidRDefault="008C7247"/>
    <w:sectPr w:rsidR="008C7247" w:rsidSect="00BF173B">
      <w:type w:val="continuous"/>
      <w:pgSz w:w="11906" w:h="16838" w:code="9"/>
      <w:pgMar w:top="1134" w:right="851" w:bottom="1134" w:left="1418" w:header="720" w:footer="720" w:gutter="0"/>
      <w:cols w:space="56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797" w:rsidRDefault="00071797" w:rsidP="00BF173B">
      <w:pPr>
        <w:spacing w:after="0" w:line="240" w:lineRule="auto"/>
      </w:pPr>
      <w:r>
        <w:separator/>
      </w:r>
    </w:p>
  </w:endnote>
  <w:endnote w:type="continuationSeparator" w:id="0">
    <w:p w:rsidR="00071797" w:rsidRDefault="00071797" w:rsidP="00BF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797" w:rsidRDefault="00071797" w:rsidP="00BF173B">
      <w:pPr>
        <w:spacing w:after="0" w:line="240" w:lineRule="auto"/>
      </w:pPr>
      <w:r>
        <w:separator/>
      </w:r>
    </w:p>
  </w:footnote>
  <w:footnote w:type="continuationSeparator" w:id="0">
    <w:p w:rsidR="00071797" w:rsidRDefault="00071797" w:rsidP="00BF1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460"/>
    <w:rsid w:val="00071797"/>
    <w:rsid w:val="00093B45"/>
    <w:rsid w:val="000A1C0E"/>
    <w:rsid w:val="000A1F7A"/>
    <w:rsid w:val="000E2180"/>
    <w:rsid w:val="000E3024"/>
    <w:rsid w:val="001B2F1A"/>
    <w:rsid w:val="001C656C"/>
    <w:rsid w:val="002206AA"/>
    <w:rsid w:val="00234D9A"/>
    <w:rsid w:val="0025159C"/>
    <w:rsid w:val="002C1E96"/>
    <w:rsid w:val="002D4089"/>
    <w:rsid w:val="003440BF"/>
    <w:rsid w:val="003576DC"/>
    <w:rsid w:val="003D4151"/>
    <w:rsid w:val="003E0091"/>
    <w:rsid w:val="00430106"/>
    <w:rsid w:val="0043130A"/>
    <w:rsid w:val="0048016E"/>
    <w:rsid w:val="004C6678"/>
    <w:rsid w:val="004D7D5E"/>
    <w:rsid w:val="00533901"/>
    <w:rsid w:val="00555F2A"/>
    <w:rsid w:val="005C5953"/>
    <w:rsid w:val="005E3248"/>
    <w:rsid w:val="005E4598"/>
    <w:rsid w:val="00601852"/>
    <w:rsid w:val="00626C01"/>
    <w:rsid w:val="0064372F"/>
    <w:rsid w:val="00643E1B"/>
    <w:rsid w:val="00701D7C"/>
    <w:rsid w:val="00781F60"/>
    <w:rsid w:val="007A0C26"/>
    <w:rsid w:val="00804526"/>
    <w:rsid w:val="00807949"/>
    <w:rsid w:val="008267D2"/>
    <w:rsid w:val="00875F2E"/>
    <w:rsid w:val="008B29F3"/>
    <w:rsid w:val="008C7247"/>
    <w:rsid w:val="008D3120"/>
    <w:rsid w:val="00935BE2"/>
    <w:rsid w:val="009A193A"/>
    <w:rsid w:val="00A1494B"/>
    <w:rsid w:val="00A14A12"/>
    <w:rsid w:val="00A20405"/>
    <w:rsid w:val="00A93873"/>
    <w:rsid w:val="00AC251D"/>
    <w:rsid w:val="00AC621D"/>
    <w:rsid w:val="00B55C29"/>
    <w:rsid w:val="00B8462D"/>
    <w:rsid w:val="00BC1888"/>
    <w:rsid w:val="00BE4A92"/>
    <w:rsid w:val="00BF173B"/>
    <w:rsid w:val="00C24941"/>
    <w:rsid w:val="00CC1946"/>
    <w:rsid w:val="00D118CB"/>
    <w:rsid w:val="00D75B2D"/>
    <w:rsid w:val="00D84B3F"/>
    <w:rsid w:val="00D91460"/>
    <w:rsid w:val="00DB3B83"/>
    <w:rsid w:val="00DC6CC0"/>
    <w:rsid w:val="00DD0046"/>
    <w:rsid w:val="00DE09ED"/>
    <w:rsid w:val="00E32BBA"/>
    <w:rsid w:val="00E90172"/>
    <w:rsid w:val="00EC1C4A"/>
    <w:rsid w:val="00F2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73B"/>
  </w:style>
  <w:style w:type="paragraph" w:styleId="a5">
    <w:name w:val="footer"/>
    <w:basedOn w:val="a"/>
    <w:link w:val="a6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73B"/>
  </w:style>
  <w:style w:type="paragraph" w:customStyle="1" w:styleId="ConsPlusNormal">
    <w:name w:val="ConsPlusNormal"/>
    <w:link w:val="ConsPlusNormal0"/>
    <w:qFormat/>
    <w:rsid w:val="0034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Subtitle"/>
    <w:basedOn w:val="a"/>
    <w:link w:val="a8"/>
    <w:qFormat/>
    <w:rsid w:val="003440BF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440B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40BF"/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3D41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81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/epz/ktru/ktruCard/ktru-description.html?itemId=33147&amp;backUrl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ktru/ktruCard/ktru-description.html?itemId=33147&amp;backUrl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19</Pages>
  <Words>6552</Words>
  <Characters>37353</Characters>
  <Application>Microsoft Office Word</Application>
  <DocSecurity>0</DocSecurity>
  <Lines>311</Lines>
  <Paragraphs>87</Paragraphs>
  <ScaleCrop>false</ScaleCrop>
  <Company>ChelCTI</Company>
  <LinksUpToDate>false</LinksUpToDate>
  <CharactersWithSpaces>43818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 Сергей Иванович</dc:creator>
  <cp:keywords/>
  <dc:description/>
  <cp:lastModifiedBy>Брюханов Сергей Иванович</cp:lastModifiedBy>
  <cp:revision>30</cp:revision>
  <dcterms:created xsi:type="dcterms:W3CDTF">2025-01-15T10:36:00Z</dcterms:created>
  <dcterms:modified xsi:type="dcterms:W3CDTF">2025-02-11T05:23:00Z</dcterms:modified>
</cp:coreProperties>
</file>